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8BA" w:rsidRPr="00A248BA" w:rsidRDefault="00A248BA" w:rsidP="00A248BA">
      <w:pPr>
        <w:spacing w:line="276" w:lineRule="auto"/>
        <w:jc w:val="center"/>
        <w:rPr>
          <w:rFonts w:cs="DejaVu Sans"/>
          <w:b/>
          <w:bCs/>
          <w:i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248BA">
        <w:rPr>
          <w:rFonts w:cs="DejaVu Sans"/>
          <w:b/>
          <w:bCs/>
          <w:i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Перелік соціальни</w:t>
      </w:r>
      <w:r>
        <w:rPr>
          <w:rFonts w:cs="DejaVu Sans"/>
          <w:b/>
          <w:bCs/>
          <w:i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х</w:t>
      </w:r>
      <w:bookmarkStart w:id="0" w:name="_GoBack"/>
      <w:bookmarkEnd w:id="0"/>
      <w:r w:rsidRPr="00A248BA">
        <w:rPr>
          <w:rFonts w:cs="DejaVu Sans"/>
          <w:b/>
          <w:bCs/>
          <w:i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категорій</w:t>
      </w:r>
    </w:p>
    <w:p w:rsidR="00A248BA" w:rsidRPr="00A248BA" w:rsidRDefault="00A248BA" w:rsidP="00A248BA">
      <w:pPr>
        <w:spacing w:line="276" w:lineRule="auto"/>
        <w:jc w:val="center"/>
        <w:rPr>
          <w:rFonts w:cs="DejaVu Sans"/>
          <w:b/>
          <w:bCs/>
          <w:sz w:val="28"/>
          <w:szCs w:val="28"/>
        </w:rPr>
      </w:pPr>
    </w:p>
    <w:p w:rsidR="00A248BA" w:rsidRPr="00A248BA" w:rsidRDefault="00A248BA" w:rsidP="00A248BA">
      <w:pPr>
        <w:spacing w:line="276" w:lineRule="auto"/>
        <w:rPr>
          <w:rFonts w:cs="DejaVu Sans"/>
          <w:b/>
          <w:bCs/>
          <w:sz w:val="28"/>
          <w:szCs w:val="28"/>
        </w:rPr>
      </w:pPr>
      <w:r w:rsidRPr="00A248BA">
        <w:rPr>
          <w:rFonts w:cs="DejaVu Sans"/>
          <w:b/>
          <w:bCs/>
          <w:sz w:val="28"/>
          <w:szCs w:val="28"/>
        </w:rPr>
        <w:t>До них належать:</w:t>
      </w:r>
    </w:p>
    <w:p w:rsidR="00A248BA" w:rsidRPr="00A248BA" w:rsidRDefault="00A248BA" w:rsidP="00A248BA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suppressAutoHyphens/>
        <w:spacing w:line="276" w:lineRule="auto"/>
        <w:ind w:left="0"/>
        <w:jc w:val="both"/>
        <w:rPr>
          <w:rFonts w:cs="DejaVu Sans"/>
          <w:sz w:val="28"/>
          <w:szCs w:val="28"/>
        </w:rPr>
      </w:pPr>
      <w:r w:rsidRPr="00A248BA">
        <w:rPr>
          <w:rFonts w:cs="DejaVu Sans"/>
          <w:sz w:val="28"/>
          <w:szCs w:val="28"/>
        </w:rPr>
        <w:t>сироти – діти, у яких померли обоє батьків;</w:t>
      </w:r>
    </w:p>
    <w:p w:rsidR="00A248BA" w:rsidRPr="00A248BA" w:rsidRDefault="00A248BA" w:rsidP="00A248BA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suppressAutoHyphens/>
        <w:spacing w:line="276" w:lineRule="auto"/>
        <w:ind w:left="0"/>
        <w:jc w:val="both"/>
        <w:rPr>
          <w:rFonts w:cs="DejaVu Sans"/>
          <w:sz w:val="28"/>
          <w:szCs w:val="28"/>
        </w:rPr>
      </w:pPr>
      <w:r w:rsidRPr="00A248BA">
        <w:rPr>
          <w:rFonts w:cs="DejaVu Sans"/>
          <w:sz w:val="28"/>
          <w:szCs w:val="28"/>
        </w:rPr>
        <w:t>напівсироти – діти, у яких помер один з батьків або загинув при виконанні службових обов'язків;</w:t>
      </w:r>
    </w:p>
    <w:p w:rsidR="00A248BA" w:rsidRPr="00A248BA" w:rsidRDefault="00A248BA" w:rsidP="00A248BA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suppressAutoHyphens/>
        <w:spacing w:line="276" w:lineRule="auto"/>
        <w:ind w:left="0"/>
        <w:jc w:val="both"/>
        <w:rPr>
          <w:rFonts w:cs="DejaVu Sans"/>
          <w:sz w:val="28"/>
          <w:szCs w:val="28"/>
        </w:rPr>
      </w:pPr>
      <w:r w:rsidRPr="00A248BA">
        <w:rPr>
          <w:rFonts w:cs="DejaVu Sans"/>
          <w:sz w:val="28"/>
          <w:szCs w:val="28"/>
        </w:rPr>
        <w:t>діти, позбавлені батьківського піклування;</w:t>
      </w:r>
    </w:p>
    <w:p w:rsidR="00A248BA" w:rsidRPr="00A248BA" w:rsidRDefault="00A248BA" w:rsidP="00A248BA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suppressAutoHyphens/>
        <w:spacing w:line="276" w:lineRule="auto"/>
        <w:ind w:left="0"/>
        <w:jc w:val="both"/>
        <w:rPr>
          <w:rFonts w:cs="DejaVu Sans"/>
          <w:sz w:val="28"/>
          <w:szCs w:val="28"/>
        </w:rPr>
      </w:pPr>
      <w:r w:rsidRPr="00A248BA">
        <w:rPr>
          <w:rFonts w:cs="DejaVu Sans"/>
          <w:sz w:val="28"/>
          <w:szCs w:val="28"/>
        </w:rPr>
        <w:t>діти з багатодітних сімей (троє і більше дітей);</w:t>
      </w:r>
    </w:p>
    <w:p w:rsidR="00A248BA" w:rsidRPr="00A248BA" w:rsidRDefault="00A248BA" w:rsidP="00A248BA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suppressAutoHyphens/>
        <w:spacing w:line="276" w:lineRule="auto"/>
        <w:ind w:left="0"/>
        <w:jc w:val="both"/>
        <w:rPr>
          <w:rFonts w:cs="DejaVu Sans"/>
          <w:sz w:val="28"/>
          <w:szCs w:val="28"/>
        </w:rPr>
      </w:pPr>
      <w:r w:rsidRPr="00A248BA">
        <w:rPr>
          <w:rFonts w:cs="DejaVu Sans"/>
          <w:sz w:val="28"/>
          <w:szCs w:val="28"/>
        </w:rPr>
        <w:t>діти, що потерпіли внаслідок аварії на ЧАЕС;</w:t>
      </w:r>
    </w:p>
    <w:p w:rsidR="00A248BA" w:rsidRPr="00A248BA" w:rsidRDefault="00A248BA" w:rsidP="00A248BA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suppressAutoHyphens/>
        <w:spacing w:line="276" w:lineRule="auto"/>
        <w:ind w:left="0"/>
        <w:jc w:val="both"/>
        <w:rPr>
          <w:rFonts w:cs="DejaVu Sans"/>
          <w:sz w:val="28"/>
          <w:szCs w:val="28"/>
        </w:rPr>
      </w:pPr>
      <w:r w:rsidRPr="00A248BA">
        <w:rPr>
          <w:rFonts w:cs="DejaVu Sans"/>
          <w:sz w:val="28"/>
          <w:szCs w:val="28"/>
        </w:rPr>
        <w:t>діти-інваліди;</w:t>
      </w:r>
    </w:p>
    <w:p w:rsidR="00A248BA" w:rsidRPr="00A248BA" w:rsidRDefault="00A248BA" w:rsidP="00A248BA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suppressAutoHyphens/>
        <w:spacing w:line="276" w:lineRule="auto"/>
        <w:ind w:left="0"/>
        <w:jc w:val="both"/>
        <w:rPr>
          <w:rFonts w:cs="DejaVu Sans"/>
          <w:sz w:val="28"/>
          <w:szCs w:val="28"/>
        </w:rPr>
      </w:pPr>
      <w:r w:rsidRPr="00A248BA">
        <w:rPr>
          <w:rFonts w:cs="DejaVu Sans"/>
          <w:sz w:val="28"/>
          <w:szCs w:val="28"/>
        </w:rPr>
        <w:t>діти одиноких матерів;</w:t>
      </w:r>
    </w:p>
    <w:p w:rsidR="00A248BA" w:rsidRPr="00A248BA" w:rsidRDefault="00A248BA" w:rsidP="00A248BA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suppressAutoHyphens/>
        <w:spacing w:line="276" w:lineRule="auto"/>
        <w:ind w:left="0"/>
        <w:jc w:val="both"/>
        <w:rPr>
          <w:rFonts w:cs="DejaVu Sans"/>
          <w:sz w:val="28"/>
          <w:szCs w:val="28"/>
        </w:rPr>
      </w:pPr>
      <w:r w:rsidRPr="00A248BA">
        <w:rPr>
          <w:rFonts w:cs="DejaVu Sans"/>
          <w:sz w:val="28"/>
          <w:szCs w:val="28"/>
        </w:rPr>
        <w:t>діти, у яких батьки інваліди;</w:t>
      </w:r>
    </w:p>
    <w:p w:rsidR="00A248BA" w:rsidRPr="00A248BA" w:rsidRDefault="00A248BA" w:rsidP="00A248BA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suppressAutoHyphens/>
        <w:spacing w:line="276" w:lineRule="auto"/>
        <w:ind w:left="0"/>
        <w:jc w:val="both"/>
        <w:rPr>
          <w:rFonts w:cs="DejaVu Sans"/>
          <w:sz w:val="28"/>
          <w:szCs w:val="28"/>
        </w:rPr>
      </w:pPr>
      <w:r w:rsidRPr="00A248BA">
        <w:rPr>
          <w:rFonts w:cs="DejaVu Sans"/>
          <w:sz w:val="28"/>
          <w:szCs w:val="28"/>
        </w:rPr>
        <w:t xml:space="preserve">діти з малозабезпечених сімей (дохід на одного члена сім'ї не перевищує встановленого мінімуму, сім'я одержує допомогу в управлінні праці </w:t>
      </w:r>
      <w:r w:rsidRPr="00A248BA">
        <w:rPr>
          <w:rFonts w:cs="DejaVu Sans"/>
          <w:sz w:val="28"/>
          <w:szCs w:val="28"/>
          <w:lang w:val="ru-RU"/>
        </w:rPr>
        <w:t xml:space="preserve">                          </w:t>
      </w:r>
      <w:r w:rsidRPr="00A248BA">
        <w:rPr>
          <w:rFonts w:cs="DejaVu Sans"/>
          <w:sz w:val="28"/>
          <w:szCs w:val="28"/>
        </w:rPr>
        <w:t>та соціального захисту населення.</w:t>
      </w:r>
    </w:p>
    <w:p w:rsidR="00A248BA" w:rsidRPr="00A248BA" w:rsidRDefault="00A248BA" w:rsidP="00A248BA">
      <w:pPr>
        <w:spacing w:line="276" w:lineRule="auto"/>
        <w:rPr>
          <w:sz w:val="28"/>
          <w:szCs w:val="28"/>
          <w:lang w:val="ru-RU"/>
        </w:rPr>
      </w:pPr>
    </w:p>
    <w:p w:rsidR="00A248BA" w:rsidRPr="00A248BA" w:rsidRDefault="00A248BA" w:rsidP="00A248BA">
      <w:pPr>
        <w:spacing w:line="276" w:lineRule="auto"/>
        <w:jc w:val="center"/>
        <w:rPr>
          <w:rFonts w:cs="DejaVu Sans"/>
          <w:b/>
          <w:bCs/>
          <w:i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248BA">
        <w:rPr>
          <w:rFonts w:cs="DejaVu Sans"/>
          <w:b/>
          <w:bCs/>
          <w:i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Основні завдання класного керівника</w:t>
      </w:r>
    </w:p>
    <w:p w:rsidR="00A248BA" w:rsidRPr="00A248BA" w:rsidRDefault="00A248BA" w:rsidP="00A248BA">
      <w:pPr>
        <w:spacing w:line="276" w:lineRule="auto"/>
        <w:jc w:val="center"/>
        <w:rPr>
          <w:rFonts w:cs="DejaVu Sans"/>
          <w:b/>
          <w:bCs/>
          <w:i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="DejaVu Sans"/>
          <w:b/>
          <w:bCs/>
          <w:i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у</w:t>
      </w:r>
      <w:r w:rsidRPr="00A248BA">
        <w:rPr>
          <w:rFonts w:cs="DejaVu Sans"/>
          <w:b/>
          <w:bCs/>
          <w:i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роботі з дітьми пільгового контингенту:</w:t>
      </w:r>
    </w:p>
    <w:p w:rsidR="00A248BA" w:rsidRPr="00A248BA" w:rsidRDefault="00A248BA" w:rsidP="00A248BA">
      <w:pPr>
        <w:spacing w:line="276" w:lineRule="auto"/>
        <w:jc w:val="center"/>
        <w:rPr>
          <w:rFonts w:cs="DejaVu Sans"/>
          <w:b/>
          <w:bCs/>
          <w:sz w:val="28"/>
          <w:szCs w:val="28"/>
        </w:rPr>
      </w:pPr>
    </w:p>
    <w:p w:rsidR="00A248BA" w:rsidRPr="00A248BA" w:rsidRDefault="00A248BA" w:rsidP="00A248BA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suppressAutoHyphens/>
        <w:spacing w:line="276" w:lineRule="auto"/>
        <w:ind w:left="0"/>
        <w:jc w:val="both"/>
        <w:rPr>
          <w:rFonts w:cs="DejaVu Sans"/>
          <w:sz w:val="28"/>
          <w:szCs w:val="28"/>
        </w:rPr>
      </w:pPr>
      <w:r w:rsidRPr="00A248BA">
        <w:rPr>
          <w:rFonts w:cs="DejaVu Sans"/>
          <w:sz w:val="28"/>
          <w:szCs w:val="28"/>
        </w:rPr>
        <w:t>створення сприятливих умов для фізичного, психічного, соціального                             і духовного розвитку дітей, забезпечення їх правового та соціального захисту;</w:t>
      </w:r>
    </w:p>
    <w:p w:rsidR="00A248BA" w:rsidRPr="00A248BA" w:rsidRDefault="00A248BA" w:rsidP="00A248BA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suppressAutoHyphens/>
        <w:spacing w:line="276" w:lineRule="auto"/>
        <w:ind w:left="0"/>
        <w:jc w:val="both"/>
        <w:rPr>
          <w:rFonts w:cs="DejaVu Sans"/>
          <w:sz w:val="28"/>
          <w:szCs w:val="28"/>
        </w:rPr>
      </w:pPr>
      <w:r w:rsidRPr="00A248BA">
        <w:rPr>
          <w:rFonts w:cs="DejaVu Sans"/>
          <w:sz w:val="28"/>
          <w:szCs w:val="28"/>
        </w:rPr>
        <w:t>формування гармонійно розвиненої особистості;</w:t>
      </w:r>
    </w:p>
    <w:p w:rsidR="00A248BA" w:rsidRPr="00A248BA" w:rsidRDefault="00A248BA" w:rsidP="00A248BA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suppressAutoHyphens/>
        <w:spacing w:line="276" w:lineRule="auto"/>
        <w:ind w:left="0"/>
        <w:jc w:val="both"/>
        <w:rPr>
          <w:rFonts w:cs="DejaVu Sans"/>
          <w:sz w:val="28"/>
          <w:szCs w:val="28"/>
        </w:rPr>
      </w:pPr>
      <w:r w:rsidRPr="00A248BA">
        <w:rPr>
          <w:rFonts w:cs="DejaVu Sans"/>
          <w:sz w:val="28"/>
          <w:szCs w:val="28"/>
        </w:rPr>
        <w:t>профілактика захворюваності, дитячого травматизму, оволодіння знаннями                з основ безпеки життєдіяльності, розвиток критичного мислення щодо збереження та відновлення здоров'я;</w:t>
      </w:r>
    </w:p>
    <w:p w:rsidR="00A248BA" w:rsidRPr="00A248BA" w:rsidRDefault="00A248BA" w:rsidP="00A248BA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suppressAutoHyphens/>
        <w:spacing w:line="276" w:lineRule="auto"/>
        <w:ind w:left="0"/>
        <w:jc w:val="both"/>
        <w:rPr>
          <w:rFonts w:cs="DejaVu Sans"/>
          <w:sz w:val="28"/>
          <w:szCs w:val="28"/>
        </w:rPr>
      </w:pPr>
      <w:r w:rsidRPr="00A248BA">
        <w:rPr>
          <w:rFonts w:cs="DejaVu Sans"/>
          <w:sz w:val="28"/>
          <w:szCs w:val="28"/>
        </w:rPr>
        <w:t>проведення радикальних заходів запобігання інфекційним і паразитарним захворюванням;</w:t>
      </w:r>
    </w:p>
    <w:p w:rsidR="00A248BA" w:rsidRPr="00A248BA" w:rsidRDefault="00A248BA" w:rsidP="00A248BA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suppressAutoHyphens/>
        <w:spacing w:line="276" w:lineRule="auto"/>
        <w:ind w:left="0"/>
        <w:jc w:val="both"/>
        <w:rPr>
          <w:rFonts w:cs="DejaVu Sans"/>
          <w:sz w:val="28"/>
          <w:szCs w:val="28"/>
        </w:rPr>
      </w:pPr>
      <w:r w:rsidRPr="00A248BA">
        <w:rPr>
          <w:rFonts w:cs="DejaVu Sans"/>
          <w:sz w:val="28"/>
          <w:szCs w:val="28"/>
        </w:rPr>
        <w:t xml:space="preserve">здійснення заходів щодо профілактики злочинності, наркоманії, алкоголізму </w:t>
      </w:r>
      <w:r w:rsidRPr="00A248BA">
        <w:rPr>
          <w:rFonts w:cs="DejaVu Sans"/>
          <w:sz w:val="28"/>
          <w:szCs w:val="28"/>
          <w:lang w:val="ru-RU"/>
        </w:rPr>
        <w:t xml:space="preserve">               </w:t>
      </w:r>
      <w:r w:rsidRPr="00A248BA">
        <w:rPr>
          <w:rFonts w:cs="DejaVu Sans"/>
          <w:sz w:val="28"/>
          <w:szCs w:val="28"/>
        </w:rPr>
        <w:t>і куріння серед дітей.</w:t>
      </w:r>
    </w:p>
    <w:p w:rsidR="00A248BA" w:rsidRPr="00A248BA" w:rsidRDefault="00A248BA" w:rsidP="00A248BA">
      <w:pPr>
        <w:widowControl w:val="0"/>
        <w:suppressAutoHyphens/>
        <w:spacing w:line="276" w:lineRule="auto"/>
        <w:jc w:val="both"/>
        <w:rPr>
          <w:rFonts w:cs="DejaVu Sans"/>
          <w:sz w:val="28"/>
          <w:szCs w:val="28"/>
        </w:rPr>
      </w:pPr>
    </w:p>
    <w:p w:rsidR="00A248BA" w:rsidRPr="00A248BA" w:rsidRDefault="00A248BA" w:rsidP="00A248BA">
      <w:pPr>
        <w:widowControl w:val="0"/>
        <w:suppressAutoHyphens/>
        <w:spacing w:line="276" w:lineRule="auto"/>
        <w:jc w:val="both"/>
        <w:rPr>
          <w:rFonts w:cs="DejaVu Sans"/>
          <w:sz w:val="28"/>
          <w:szCs w:val="28"/>
        </w:rPr>
      </w:pPr>
    </w:p>
    <w:p w:rsidR="00A248BA" w:rsidRPr="00A248BA" w:rsidRDefault="00A248BA" w:rsidP="00A248BA">
      <w:pPr>
        <w:widowControl w:val="0"/>
        <w:suppressAutoHyphens/>
        <w:spacing w:line="276" w:lineRule="auto"/>
        <w:ind w:firstLine="360"/>
        <w:jc w:val="both"/>
        <w:rPr>
          <w:rFonts w:cs="DejaVu Sans"/>
          <w:b/>
          <w:i/>
          <w:sz w:val="28"/>
          <w:szCs w:val="28"/>
        </w:rPr>
      </w:pPr>
      <w:r w:rsidRPr="00A248BA">
        <w:rPr>
          <w:rFonts w:cs="DejaVu Sans"/>
          <w:b/>
          <w:i/>
          <w:sz w:val="28"/>
          <w:szCs w:val="28"/>
        </w:rPr>
        <w:t>Коли діти побачать, що ми хочемо їм допомогти пізнати світ, вони відкриються нам набагато більше.</w:t>
      </w:r>
    </w:p>
    <w:p w:rsidR="00A248BA" w:rsidRPr="00A248BA" w:rsidRDefault="00A248BA" w:rsidP="00A248BA">
      <w:pPr>
        <w:widowControl w:val="0"/>
        <w:suppressAutoHyphens/>
        <w:spacing w:line="276" w:lineRule="auto"/>
        <w:ind w:left="-360" w:firstLine="360"/>
        <w:jc w:val="right"/>
        <w:rPr>
          <w:b/>
          <w:i/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58240" behindDoc="1" locked="0" layoutInCell="1" allowOverlap="1" wp14:anchorId="282F481C" wp14:editId="38EE1AE9">
            <wp:simplePos x="0" y="0"/>
            <wp:positionH relativeFrom="column">
              <wp:posOffset>-500380</wp:posOffset>
            </wp:positionH>
            <wp:positionV relativeFrom="paragraph">
              <wp:posOffset>115570</wp:posOffset>
            </wp:positionV>
            <wp:extent cx="6915150" cy="1778181"/>
            <wp:effectExtent l="0" t="0" r="0" b="0"/>
            <wp:wrapNone/>
            <wp:docPr id="1" name="Рисунок 1" descr="D:\Марина\папка класного керівника\клас керівник інет\1\1830178qyjed01h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рина\папка класного керівника\клас керівник інет\1\1830178qyjed01h98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1778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48BA">
        <w:rPr>
          <w:rFonts w:cs="DejaVu Sans"/>
          <w:b/>
          <w:i/>
          <w:sz w:val="28"/>
          <w:szCs w:val="28"/>
        </w:rPr>
        <w:t>Віктор Лисенко, психолог</w:t>
      </w:r>
    </w:p>
    <w:p w:rsidR="0083605D" w:rsidRPr="00A248BA" w:rsidRDefault="0083605D" w:rsidP="00A248BA">
      <w:pPr>
        <w:spacing w:line="276" w:lineRule="auto"/>
        <w:rPr>
          <w:sz w:val="28"/>
          <w:szCs w:val="28"/>
        </w:rPr>
      </w:pPr>
    </w:p>
    <w:sectPr w:rsidR="0083605D" w:rsidRPr="00A248BA" w:rsidSect="00A248BA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2020603050405020304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07D0B"/>
    <w:multiLevelType w:val="multilevel"/>
    <w:tmpl w:val="E47CF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68FA0753"/>
    <w:multiLevelType w:val="multilevel"/>
    <w:tmpl w:val="3F783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8BA"/>
    <w:rsid w:val="0083605D"/>
    <w:rsid w:val="00A2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8BA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248BA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8BA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248BA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2015-06-25T15:46:00Z</dcterms:created>
  <dcterms:modified xsi:type="dcterms:W3CDTF">2015-06-25T15:48:00Z</dcterms:modified>
</cp:coreProperties>
</file>